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9F" w:rsidRPr="006526D7" w:rsidRDefault="00ED4B9F" w:rsidP="00ED4B9F">
      <w:pPr>
        <w:spacing w:after="0" w:line="360" w:lineRule="auto"/>
        <w:jc w:val="right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</w:p>
    <w:p w:rsidR="00ED4B9F" w:rsidRPr="00DD1198" w:rsidRDefault="00ED4B9F" w:rsidP="00ED4B9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  <w:r w:rsidRPr="00DD1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Azərbaycan Respublikasının Dövlət Neft Şirkətinin (SOCAR)</w:t>
      </w:r>
    </w:p>
    <w:p w:rsidR="003359F0" w:rsidRDefault="00856A42" w:rsidP="0075233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</w:t>
      </w:r>
      <w:r w:rsidRP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“Neftqazelmitədqiqatlayihə”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İnstitutu</w:t>
      </w:r>
    </w:p>
    <w:p w:rsidR="00856A42" w:rsidRPr="00D062B5" w:rsidRDefault="00856A42" w:rsidP="0075233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A9799B" w:rsidRPr="00DD1198" w:rsidRDefault="00603887" w:rsidP="0061442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  <w:r w:rsidRPr="00603887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“Neftqazelmitədqiqatlayihə” İnstitutuna və Suraxanı Eksperimental Təcrübə Sınaq İşləri bazasına tələb olunan </w:t>
      </w:r>
      <w:bookmarkStart w:id="0" w:name="_GoBack"/>
      <w:r w:rsidRPr="00603887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mal-materialların </w:t>
      </w:r>
      <w:r w:rsidR="00CF4B85" w:rsidRPr="00CF4B85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satın alınması</w:t>
      </w:r>
      <w:r w:rsidR="00CF4B85" w:rsidRPr="009121F4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</w:t>
      </w:r>
      <w:bookmarkEnd w:id="0"/>
      <w:r w:rsidR="00ED4B9F" w:rsidRPr="009121F4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məqsədi ilə</w:t>
      </w:r>
      <w:r w:rsid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30</w:t>
      </w:r>
      <w:r w:rsidR="00E44921" w:rsidRPr="00E44921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.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05</w:t>
      </w:r>
      <w:r w:rsidR="00E44921" w:rsidRPr="00E44921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.202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3</w:t>
      </w:r>
      <w:r w:rsidR="00E44921" w:rsidRPr="00E44921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-c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ü</w:t>
      </w:r>
      <w:r w:rsidR="00E44921" w:rsidRPr="00E44921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il  </w:t>
      </w:r>
      <w:r w:rsid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(</w:t>
      </w:r>
      <w:r w:rsidR="00856A42" w:rsidRP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Texniki təklif </w:t>
      </w:r>
      <w:r w:rsid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) və 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25</w:t>
      </w:r>
      <w:r w:rsidR="00E44921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.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06</w:t>
      </w:r>
      <w:r w:rsidR="00E44921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.202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3</w:t>
      </w:r>
      <w:r w:rsidR="00E44921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-c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ü</w:t>
      </w:r>
      <w:r w:rsidR="00E44921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il  </w:t>
      </w:r>
      <w:r w:rsid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(</w:t>
      </w:r>
      <w:r w:rsidR="00856A42" w:rsidRP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Maliyyə tə</w:t>
      </w:r>
      <w:r w:rsid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klif)</w:t>
      </w:r>
      <w:r w:rsidR="00856A42" w:rsidRP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</w:t>
      </w:r>
      <w:r w:rsid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tarixlərində </w:t>
      </w:r>
      <w:r w:rsidR="00ED4B9F" w:rsidRPr="009121F4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keçirilmiş </w:t>
      </w:r>
      <w:r w:rsid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280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12</w:t>
      </w:r>
      <w:r w:rsidR="00E26EF6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-</w:t>
      </w:r>
      <w:r w:rsidR="00706786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2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3</w:t>
      </w:r>
      <w:r w:rsid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</w:t>
      </w:r>
      <w:r w:rsidR="00C5118C" w:rsidRPr="009121F4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nömrəli</w:t>
      </w:r>
      <w:r w:rsidR="00ED4B9F" w:rsidRPr="009121F4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</w:t>
      </w:r>
      <w:r w:rsidR="00F86EAC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A</w:t>
      </w:r>
      <w:r w:rsidR="00ED4B9F" w:rsidRPr="009121F4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çıq satınalma müsabiqəsinin təsdiq</w:t>
      </w:r>
      <w:r w:rsidR="00ED4B9F" w:rsidRPr="00DD1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edilmiş nəticə</w:t>
      </w:r>
      <w:r w:rsidR="006B666D" w:rsidRPr="00DD1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sinə uyğun tə</w:t>
      </w:r>
      <w:r w:rsidR="0041017F" w:rsidRPr="00DD1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ltif edilmə </w:t>
      </w:r>
      <w:r w:rsidR="006B666D" w:rsidRPr="00DD1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haqqında</w:t>
      </w:r>
    </w:p>
    <w:tbl>
      <w:tblPr>
        <w:tblStyle w:val="LightList-Accent1"/>
        <w:tblpPr w:leftFromText="180" w:rightFromText="180" w:vertAnchor="page" w:horzAnchor="margin" w:tblpXSpec="center" w:tblpY="3981"/>
        <w:tblW w:w="0" w:type="auto"/>
        <w:tblLook w:val="04A0" w:firstRow="1" w:lastRow="0" w:firstColumn="1" w:lastColumn="0" w:noHBand="0" w:noVBand="1"/>
      </w:tblPr>
      <w:tblGrid>
        <w:gridCol w:w="4607"/>
        <w:gridCol w:w="4964"/>
      </w:tblGrid>
      <w:tr w:rsidR="006526D7" w:rsidRPr="00124E6E" w:rsidTr="00CF4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2"/>
            <w:tcBorders>
              <w:top w:val="double" w:sz="4" w:space="0" w:color="auto"/>
            </w:tcBorders>
            <w:vAlign w:val="center"/>
          </w:tcPr>
          <w:p w:rsidR="006526D7" w:rsidRPr="00124E6E" w:rsidRDefault="00856A42" w:rsidP="0060388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az-Latn-AZ"/>
              </w:rPr>
              <w:t>280</w:t>
            </w:r>
            <w:r w:rsidR="00603887">
              <w:rPr>
                <w:rFonts w:ascii="Times New Roman" w:hAnsi="Times New Roman" w:cs="Times New Roman"/>
                <w:b w:val="0"/>
                <w:sz w:val="20"/>
                <w:szCs w:val="20"/>
                <w:lang w:val="az-Latn-AZ"/>
              </w:rPr>
              <w:t>12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az-Latn-AZ"/>
              </w:rPr>
              <w:t>-2</w:t>
            </w:r>
            <w:r w:rsidR="00603887">
              <w:rPr>
                <w:rFonts w:ascii="Times New Roman" w:hAnsi="Times New Roman" w:cs="Times New Roman"/>
                <w:b w:val="0"/>
                <w:sz w:val="20"/>
                <w:szCs w:val="20"/>
                <w:lang w:val="az-Latn-AZ"/>
              </w:rPr>
              <w:t>3</w:t>
            </w:r>
          </w:p>
        </w:tc>
      </w:tr>
      <w:tr w:rsidR="006526D7" w:rsidRPr="00603887" w:rsidTr="00314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7" w:type="dxa"/>
            <w:tcBorders>
              <w:right w:val="double" w:sz="4" w:space="0" w:color="auto"/>
            </w:tcBorders>
            <w:vAlign w:val="center"/>
          </w:tcPr>
          <w:p w:rsidR="006526D7" w:rsidRPr="00124E6E" w:rsidRDefault="006526D7" w:rsidP="00CF02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</w:pPr>
            <w:r w:rsidRPr="00124E6E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  <w:t>Satınalma müqaviləsinin predmeti</w:t>
            </w:r>
          </w:p>
        </w:tc>
        <w:tc>
          <w:tcPr>
            <w:tcW w:w="4964" w:type="dxa"/>
            <w:tcBorders>
              <w:left w:val="double" w:sz="4" w:space="0" w:color="auto"/>
            </w:tcBorders>
            <w:vAlign w:val="center"/>
          </w:tcPr>
          <w:p w:rsidR="006526D7" w:rsidRPr="00603887" w:rsidRDefault="00603887" w:rsidP="00CF4B8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</w:pPr>
            <w:r w:rsidRPr="00603887">
              <w:rPr>
                <w:rFonts w:ascii="Times New Roman" w:eastAsia="MS Mincho" w:hAnsi="Times New Roman" w:cs="Times New Roman"/>
                <w:i/>
                <w:sz w:val="20"/>
                <w:szCs w:val="20"/>
                <w:lang w:val="az-Latn-AZ" w:eastAsia="ru-RU"/>
              </w:rPr>
              <w:t>“Neftqazelmitədqiqatlayihə” İnstitutuna və Suraxanı Eksperimental Təcrübə Sınaq İşləri bazasına tələb olunan mal-materiallar</w:t>
            </w:r>
          </w:p>
        </w:tc>
      </w:tr>
      <w:tr w:rsidR="00603887" w:rsidRPr="00E26EF6" w:rsidTr="00314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7" w:type="dxa"/>
            <w:tcBorders>
              <w:right w:val="double" w:sz="4" w:space="0" w:color="auto"/>
            </w:tcBorders>
            <w:vAlign w:val="center"/>
          </w:tcPr>
          <w:p w:rsidR="00603887" w:rsidRPr="00124E6E" w:rsidRDefault="00603887" w:rsidP="0060388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</w:pPr>
            <w:r w:rsidRPr="00124E6E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  <w:t>Kontragentin adı</w:t>
            </w:r>
          </w:p>
        </w:tc>
        <w:tc>
          <w:tcPr>
            <w:tcW w:w="4964" w:type="dxa"/>
            <w:tcBorders>
              <w:left w:val="double" w:sz="4" w:space="0" w:color="auto"/>
            </w:tcBorders>
            <w:vAlign w:val="center"/>
          </w:tcPr>
          <w:p w:rsidR="00603887" w:rsidRPr="00603887" w:rsidRDefault="00603887" w:rsidP="00603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i/>
                <w:sz w:val="20"/>
                <w:szCs w:val="20"/>
                <w:lang w:val="az-Latn-AZ" w:eastAsia="ru-RU"/>
              </w:rPr>
            </w:pPr>
            <w:r>
              <w:rPr>
                <w:rFonts w:ascii="Times New Roman" w:eastAsia="MS Mincho" w:hAnsi="Times New Roman" w:cs="Times New Roman"/>
                <w:i/>
                <w:sz w:val="20"/>
                <w:szCs w:val="20"/>
                <w:lang w:val="az-Latn-AZ" w:eastAsia="ru-RU"/>
              </w:rPr>
              <w:t>“</w:t>
            </w:r>
            <w:r w:rsidRPr="00603887">
              <w:rPr>
                <w:rFonts w:ascii="Times New Roman" w:eastAsia="MS Mincho" w:hAnsi="Times New Roman" w:cs="Times New Roman"/>
                <w:i/>
                <w:sz w:val="20"/>
                <w:szCs w:val="20"/>
                <w:lang w:val="az-Latn-AZ" w:eastAsia="ru-RU"/>
              </w:rPr>
              <w:t>Tog Petrol Sanayı ve ticaret</w:t>
            </w:r>
            <w:r>
              <w:rPr>
                <w:rFonts w:ascii="Times New Roman" w:eastAsia="MS Mincho" w:hAnsi="Times New Roman" w:cs="Times New Roman"/>
                <w:i/>
                <w:sz w:val="20"/>
                <w:szCs w:val="20"/>
                <w:lang w:val="az-Latn-AZ" w:eastAsia="ru-RU"/>
              </w:rPr>
              <w:t>”</w:t>
            </w:r>
            <w:r w:rsidRPr="00603887">
              <w:rPr>
                <w:rFonts w:ascii="Times New Roman" w:eastAsia="MS Mincho" w:hAnsi="Times New Roman" w:cs="Times New Roman"/>
                <w:i/>
                <w:sz w:val="20"/>
                <w:szCs w:val="20"/>
                <w:lang w:val="az-Latn-AZ" w:eastAsia="ru-RU"/>
              </w:rPr>
              <w:t xml:space="preserve"> LTD</w:t>
            </w:r>
          </w:p>
          <w:p w:rsidR="00603887" w:rsidRPr="00603887" w:rsidRDefault="00603887" w:rsidP="00603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i/>
                <w:sz w:val="20"/>
                <w:szCs w:val="20"/>
                <w:lang w:val="az-Latn-AZ" w:eastAsia="ru-RU"/>
              </w:rPr>
            </w:pPr>
            <w:r w:rsidRPr="00603887">
              <w:rPr>
                <w:rFonts w:ascii="Times New Roman" w:eastAsia="MS Mincho" w:hAnsi="Times New Roman" w:cs="Times New Roman"/>
                <w:i/>
                <w:sz w:val="20"/>
                <w:szCs w:val="20"/>
                <w:lang w:val="az-Latn-AZ" w:eastAsia="ru-RU"/>
              </w:rPr>
              <w:t xml:space="preserve"> (Az Resp f-lı)</w:t>
            </w:r>
          </w:p>
        </w:tc>
      </w:tr>
      <w:tr w:rsidR="00603887" w:rsidRPr="00603887" w:rsidTr="0050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7" w:type="dxa"/>
            <w:tcBorders>
              <w:right w:val="double" w:sz="4" w:space="0" w:color="auto"/>
            </w:tcBorders>
            <w:vAlign w:val="center"/>
          </w:tcPr>
          <w:p w:rsidR="00603887" w:rsidRPr="00124E6E" w:rsidRDefault="00603887" w:rsidP="0060388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</w:pPr>
            <w:r w:rsidRPr="00124E6E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  <w:t>Müqavilənin qiyməti</w:t>
            </w:r>
          </w:p>
        </w:tc>
        <w:tc>
          <w:tcPr>
            <w:tcW w:w="4964" w:type="dxa"/>
            <w:tcBorders>
              <w:left w:val="double" w:sz="4" w:space="0" w:color="auto"/>
            </w:tcBorders>
            <w:vAlign w:val="center"/>
          </w:tcPr>
          <w:p w:rsidR="00603887" w:rsidRPr="00603887" w:rsidRDefault="00603887" w:rsidP="0060388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603887">
              <w:rPr>
                <w:rFonts w:ascii="Times New Roman" w:hAnsi="Times New Roman"/>
                <w:i/>
                <w:sz w:val="20"/>
                <w:szCs w:val="20"/>
              </w:rPr>
              <w:t>54895 AZN ƏDV-siz</w:t>
            </w:r>
          </w:p>
        </w:tc>
      </w:tr>
      <w:tr w:rsidR="00603887" w:rsidRPr="00124E6E" w:rsidTr="00314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7" w:type="dxa"/>
            <w:tcBorders>
              <w:right w:val="double" w:sz="4" w:space="0" w:color="auto"/>
            </w:tcBorders>
            <w:vAlign w:val="center"/>
          </w:tcPr>
          <w:p w:rsidR="00603887" w:rsidRPr="00124E6E" w:rsidRDefault="00603887" w:rsidP="0060388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</w:pPr>
            <w:r w:rsidRPr="00124E6E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  <w:t>Müqavilənin qüvvəyə minməyə tarixi</w:t>
            </w:r>
          </w:p>
        </w:tc>
        <w:tc>
          <w:tcPr>
            <w:tcW w:w="4964" w:type="dxa"/>
            <w:tcBorders>
              <w:left w:val="double" w:sz="4" w:space="0" w:color="auto"/>
            </w:tcBorders>
            <w:vAlign w:val="center"/>
          </w:tcPr>
          <w:p w:rsidR="00603887" w:rsidRPr="00506521" w:rsidRDefault="00603887" w:rsidP="00603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  <w:t>12</w:t>
            </w:r>
            <w:r w:rsidRPr="00E4492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  <w:t>.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  <w:t>07</w:t>
            </w:r>
            <w:r w:rsidRPr="00E4492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  <w:t>.202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  <w:t>3</w:t>
            </w:r>
          </w:p>
        </w:tc>
      </w:tr>
      <w:tr w:rsidR="00603887" w:rsidRPr="00124E6E" w:rsidTr="00314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7" w:type="dxa"/>
            <w:tcBorders>
              <w:right w:val="double" w:sz="4" w:space="0" w:color="auto"/>
            </w:tcBorders>
            <w:vAlign w:val="center"/>
          </w:tcPr>
          <w:p w:rsidR="00603887" w:rsidRPr="00124E6E" w:rsidRDefault="00603887" w:rsidP="0060388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</w:pPr>
            <w:r w:rsidRPr="00124E6E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  <w:t>Malların tədarük şərtləri (</w:t>
            </w:r>
            <w:r w:rsidRPr="00124E6E">
              <w:rPr>
                <w:rFonts w:ascii="Times New Roman" w:eastAsia="MS Mincho" w:hAnsi="Times New Roman" w:cs="Times New Roman"/>
                <w:b w:val="0"/>
                <w:bCs w:val="0"/>
                <w:i/>
                <w:sz w:val="20"/>
                <w:szCs w:val="20"/>
                <w:lang w:val="az-Latn-AZ" w:eastAsia="ru-RU"/>
              </w:rPr>
              <w:t>İncoterms</w:t>
            </w:r>
            <w:r w:rsidRPr="00124E6E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  <w:t>-2010) və müddəti</w:t>
            </w:r>
          </w:p>
        </w:tc>
        <w:tc>
          <w:tcPr>
            <w:tcW w:w="4964" w:type="dxa"/>
            <w:tcBorders>
              <w:left w:val="double" w:sz="4" w:space="0" w:color="auto"/>
            </w:tcBorders>
            <w:vAlign w:val="center"/>
          </w:tcPr>
          <w:p w:rsidR="00603887" w:rsidRPr="00506521" w:rsidRDefault="00603887" w:rsidP="006038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</w:pPr>
            <w:r w:rsidRPr="0050652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  <w:t xml:space="preserve"> DDP </w:t>
            </w:r>
          </w:p>
          <w:p w:rsidR="00603887" w:rsidRPr="00506521" w:rsidRDefault="00603887" w:rsidP="00603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  <w:t>30 gün</w:t>
            </w:r>
          </w:p>
        </w:tc>
      </w:tr>
      <w:tr w:rsidR="00603887" w:rsidRPr="00124E6E" w:rsidTr="0031404C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7" w:type="dxa"/>
            <w:tcBorders>
              <w:bottom w:val="thinThickSmallGap" w:sz="24" w:space="0" w:color="365F91" w:themeColor="accent1" w:themeShade="BF"/>
              <w:right w:val="double" w:sz="4" w:space="0" w:color="auto"/>
            </w:tcBorders>
            <w:vAlign w:val="center"/>
          </w:tcPr>
          <w:p w:rsidR="00603887" w:rsidRPr="00124E6E" w:rsidRDefault="00603887" w:rsidP="0060388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</w:pPr>
            <w:r w:rsidRPr="00124E6E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  <w:t>İş və ya xidmətlərin yerinə yetirilməsi müddəti</w:t>
            </w:r>
          </w:p>
        </w:tc>
        <w:tc>
          <w:tcPr>
            <w:tcW w:w="4964" w:type="dxa"/>
            <w:tcBorders>
              <w:left w:val="double" w:sz="4" w:space="0" w:color="auto"/>
              <w:bottom w:val="thinThickSmallGap" w:sz="24" w:space="0" w:color="365F91" w:themeColor="accent1" w:themeShade="BF"/>
            </w:tcBorders>
            <w:vAlign w:val="center"/>
          </w:tcPr>
          <w:p w:rsidR="00603887" w:rsidRPr="00124E6E" w:rsidRDefault="00603887" w:rsidP="006038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az-Latn-AZ"/>
              </w:rPr>
              <w:t xml:space="preserve"> </w:t>
            </w:r>
          </w:p>
        </w:tc>
      </w:tr>
    </w:tbl>
    <w:p w:rsidR="006B666D" w:rsidRPr="00124E6E" w:rsidRDefault="006B666D" w:rsidP="007C3984">
      <w:pPr>
        <w:rPr>
          <w:rFonts w:ascii="Times New Roman" w:eastAsia="MS Mincho" w:hAnsi="Times New Roman" w:cs="Times New Roman"/>
          <w:sz w:val="20"/>
          <w:szCs w:val="20"/>
          <w:lang w:val="az-Latn-AZ" w:eastAsia="ru-RU"/>
        </w:rPr>
      </w:pPr>
    </w:p>
    <w:sectPr w:rsidR="006B666D" w:rsidRPr="00124E6E" w:rsidSect="00ED4B9F">
      <w:pgSz w:w="11906" w:h="16838"/>
      <w:pgMar w:top="1134" w:right="850" w:bottom="1134" w:left="1701" w:header="708" w:footer="708" w:gutter="0"/>
      <w:pgBorders w:offsetFrom="page">
        <w:top w:val="single" w:sz="12" w:space="24" w:color="17365D" w:themeColor="text2" w:themeShade="BF"/>
        <w:left w:val="single" w:sz="12" w:space="24" w:color="17365D" w:themeColor="text2" w:themeShade="BF"/>
        <w:bottom w:val="single" w:sz="12" w:space="24" w:color="17365D" w:themeColor="text2" w:themeShade="BF"/>
        <w:right w:val="single" w:sz="12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51825"/>
    <w:multiLevelType w:val="hybridMultilevel"/>
    <w:tmpl w:val="D020DA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26FC0"/>
    <w:multiLevelType w:val="hybridMultilevel"/>
    <w:tmpl w:val="E9EA68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9F"/>
    <w:rsid w:val="00114F31"/>
    <w:rsid w:val="00124CB6"/>
    <w:rsid w:val="00124E6E"/>
    <w:rsid w:val="00163113"/>
    <w:rsid w:val="001905A5"/>
    <w:rsid w:val="002C5560"/>
    <w:rsid w:val="002D0B40"/>
    <w:rsid w:val="00334CE2"/>
    <w:rsid w:val="003359F0"/>
    <w:rsid w:val="00340C14"/>
    <w:rsid w:val="00385D7D"/>
    <w:rsid w:val="003F0FDB"/>
    <w:rsid w:val="00406FBB"/>
    <w:rsid w:val="0041017F"/>
    <w:rsid w:val="004222C9"/>
    <w:rsid w:val="00431A98"/>
    <w:rsid w:val="004779AE"/>
    <w:rsid w:val="00506521"/>
    <w:rsid w:val="00603887"/>
    <w:rsid w:val="00614420"/>
    <w:rsid w:val="006526D7"/>
    <w:rsid w:val="00681454"/>
    <w:rsid w:val="00686C85"/>
    <w:rsid w:val="006B666D"/>
    <w:rsid w:val="006C3A8B"/>
    <w:rsid w:val="006E4A79"/>
    <w:rsid w:val="00706786"/>
    <w:rsid w:val="00737542"/>
    <w:rsid w:val="00742564"/>
    <w:rsid w:val="0075233E"/>
    <w:rsid w:val="00752A2A"/>
    <w:rsid w:val="00776E92"/>
    <w:rsid w:val="007C3984"/>
    <w:rsid w:val="007C46E5"/>
    <w:rsid w:val="007D78A2"/>
    <w:rsid w:val="007E0D74"/>
    <w:rsid w:val="00820504"/>
    <w:rsid w:val="00822FE9"/>
    <w:rsid w:val="008231C4"/>
    <w:rsid w:val="00841623"/>
    <w:rsid w:val="008431E9"/>
    <w:rsid w:val="00856A42"/>
    <w:rsid w:val="00857AB7"/>
    <w:rsid w:val="008A22DE"/>
    <w:rsid w:val="009121F4"/>
    <w:rsid w:val="00922B69"/>
    <w:rsid w:val="009B1FE1"/>
    <w:rsid w:val="009F6790"/>
    <w:rsid w:val="00A34127"/>
    <w:rsid w:val="00A61F2D"/>
    <w:rsid w:val="00A9799B"/>
    <w:rsid w:val="00B25DF8"/>
    <w:rsid w:val="00B31965"/>
    <w:rsid w:val="00B67B32"/>
    <w:rsid w:val="00BB3E7D"/>
    <w:rsid w:val="00C01A99"/>
    <w:rsid w:val="00C22287"/>
    <w:rsid w:val="00C433F0"/>
    <w:rsid w:val="00C5118C"/>
    <w:rsid w:val="00CF02FF"/>
    <w:rsid w:val="00CF4B85"/>
    <w:rsid w:val="00D062B5"/>
    <w:rsid w:val="00D321D2"/>
    <w:rsid w:val="00D3663B"/>
    <w:rsid w:val="00D52742"/>
    <w:rsid w:val="00DC5A36"/>
    <w:rsid w:val="00DD1198"/>
    <w:rsid w:val="00E10776"/>
    <w:rsid w:val="00E26EF6"/>
    <w:rsid w:val="00E44921"/>
    <w:rsid w:val="00E56308"/>
    <w:rsid w:val="00E87AF8"/>
    <w:rsid w:val="00ED4B9F"/>
    <w:rsid w:val="00EE1827"/>
    <w:rsid w:val="00F44BB7"/>
    <w:rsid w:val="00F55C0D"/>
    <w:rsid w:val="00F86EAC"/>
    <w:rsid w:val="00F87DF1"/>
    <w:rsid w:val="00FC7B32"/>
    <w:rsid w:val="00FE1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4CF816-D01D-43CB-9748-63A629ED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B9F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ED4B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770AD-390E-4D6B-BF70-DB955935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Mehman Mammadov</dc:creator>
  <cp:lastModifiedBy>Saida Dayeva</cp:lastModifiedBy>
  <cp:revision>2</cp:revision>
  <dcterms:created xsi:type="dcterms:W3CDTF">2023-08-02T06:54:00Z</dcterms:created>
  <dcterms:modified xsi:type="dcterms:W3CDTF">2023-08-02T06:54:00Z</dcterms:modified>
</cp:coreProperties>
</file>