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9F" w:rsidRDefault="008E7207" w:rsidP="00ED4B9F">
      <w:pPr>
        <w:spacing w:after="0" w:line="360" w:lineRule="auto"/>
        <w:jc w:val="right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>
        <w:rPr>
          <w:noProof/>
          <w:lang w:eastAsia="ru-RU"/>
        </w:rPr>
        <w:drawing>
          <wp:inline distT="0" distB="0" distL="0" distR="0" wp14:anchorId="7FFF5F71" wp14:editId="02FD710F">
            <wp:extent cx="971550" cy="295275"/>
            <wp:effectExtent l="0" t="0" r="0" b="9525"/>
            <wp:docPr id="1" name="Рисунок 1" descr="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mage0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07" w:rsidRPr="006526D7" w:rsidRDefault="008E7207" w:rsidP="00ED4B9F">
      <w:pPr>
        <w:spacing w:after="0" w:line="360" w:lineRule="auto"/>
        <w:jc w:val="right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</w:p>
    <w:p w:rsidR="00ED4B9F" w:rsidRPr="001431C5" w:rsidRDefault="00ED4B9F" w:rsidP="00ED4B9F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val="az-Latn-AZ" w:eastAsia="ru-RU"/>
        </w:rPr>
      </w:pPr>
      <w:r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Azərbaycan Respublikasının Dövlət Neft Şirkətinin (SOCAR)</w:t>
      </w:r>
    </w:p>
    <w:p w:rsidR="003359F0" w:rsidRPr="001431C5" w:rsidRDefault="008431E9" w:rsidP="0075233E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val="az-Latn-AZ" w:eastAsia="ru-RU"/>
        </w:rPr>
      </w:pPr>
      <w:r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“</w:t>
      </w:r>
      <w:r w:rsidR="00274FF1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Kompleks qazma işləri” tresti</w:t>
      </w:r>
    </w:p>
    <w:p w:rsidR="00A9799B" w:rsidRPr="001431C5" w:rsidRDefault="006D1F70" w:rsidP="00A9799B">
      <w:pPr>
        <w:spacing w:after="0"/>
        <w:jc w:val="center"/>
        <w:rPr>
          <w:rFonts w:ascii="Arial" w:eastAsia="MS Mincho" w:hAnsi="Arial" w:cs="Arial"/>
          <w:b/>
          <w:sz w:val="20"/>
          <w:szCs w:val="20"/>
          <w:lang w:val="az-Latn-AZ" w:eastAsia="ru-RU"/>
        </w:rPr>
      </w:pPr>
      <w:r>
        <w:rPr>
          <w:rFonts w:ascii="Arial" w:eastAsia="MS Mincho" w:hAnsi="Arial" w:cs="Arial"/>
          <w:b/>
          <w:sz w:val="20"/>
          <w:szCs w:val="20"/>
          <w:lang w:val="az-Latn-AZ" w:eastAsia="ru-RU"/>
        </w:rPr>
        <w:t>Tamponaj sementinə</w:t>
      </w:r>
      <w:r w:rsidR="00C5118C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6526D7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olan </w:t>
      </w:r>
      <w:r w:rsidR="00ED4B9F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tələbatını təmin etmək məqsədi ilə</w:t>
      </w:r>
      <w:r w:rsidR="006526D7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270097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təşkil olunmuş</w:t>
      </w:r>
      <w:r w:rsidR="00ED4B9F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274FF1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260</w:t>
      </w:r>
      <w:r>
        <w:rPr>
          <w:rFonts w:ascii="Arial" w:eastAsia="MS Mincho" w:hAnsi="Arial" w:cs="Arial"/>
          <w:b/>
          <w:sz w:val="20"/>
          <w:szCs w:val="20"/>
          <w:lang w:val="az-Latn-AZ" w:eastAsia="ru-RU"/>
        </w:rPr>
        <w:t>35</w:t>
      </w:r>
      <w:r w:rsidR="00E26EF6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-</w:t>
      </w:r>
      <w:r w:rsidR="00A90BE3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2</w:t>
      </w:r>
      <w:r w:rsidR="00270097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3</w:t>
      </w:r>
      <w:r w:rsidR="008431E9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274FF1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nömrəli</w:t>
      </w:r>
      <w:r w:rsidR="00ED4B9F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açıq satınalma müsabiqəsinin </w:t>
      </w:r>
      <w:r w:rsidR="007F09B9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davamından imtina olunması</w:t>
      </w:r>
      <w:r w:rsidR="0041017F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6B666D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haqqında</w:t>
      </w:r>
    </w:p>
    <w:tbl>
      <w:tblPr>
        <w:tblStyle w:val="-1"/>
        <w:tblpPr w:leftFromText="180" w:rightFromText="180" w:vertAnchor="page" w:horzAnchor="margin" w:tblpXSpec="center" w:tblpY="3985"/>
        <w:tblW w:w="0" w:type="auto"/>
        <w:tblLook w:val="04A0" w:firstRow="1" w:lastRow="0" w:firstColumn="1" w:lastColumn="0" w:noHBand="0" w:noVBand="1"/>
      </w:tblPr>
      <w:tblGrid>
        <w:gridCol w:w="4092"/>
        <w:gridCol w:w="5243"/>
      </w:tblGrid>
      <w:tr w:rsidR="00A63636" w:rsidRPr="001431C5" w:rsidTr="00A63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5" w:type="dxa"/>
            <w:gridSpan w:val="2"/>
            <w:tcBorders>
              <w:top w:val="double" w:sz="4" w:space="0" w:color="auto"/>
            </w:tcBorders>
            <w:vAlign w:val="center"/>
          </w:tcPr>
          <w:p w:rsidR="00A63636" w:rsidRPr="001431C5" w:rsidRDefault="00A63636" w:rsidP="006D1F70">
            <w:pPr>
              <w:spacing w:line="276" w:lineRule="auto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  <w:lang w:val="az-Latn-AZ"/>
              </w:rPr>
            </w:pPr>
            <w:r w:rsidRPr="001431C5">
              <w:rPr>
                <w:rFonts w:ascii="Arial" w:hAnsi="Arial" w:cs="Arial"/>
                <w:i/>
                <w:sz w:val="20"/>
                <w:szCs w:val="20"/>
                <w:lang w:val="az-Latn-AZ"/>
              </w:rPr>
              <w:t>Açıq müsabiqə № 260</w:t>
            </w:r>
            <w:r w:rsidR="006D1F70">
              <w:rPr>
                <w:rFonts w:ascii="Arial" w:hAnsi="Arial" w:cs="Arial"/>
                <w:i/>
                <w:sz w:val="20"/>
                <w:szCs w:val="20"/>
                <w:lang w:val="az-Latn-AZ"/>
              </w:rPr>
              <w:t>35</w:t>
            </w:r>
            <w:r w:rsidRPr="001431C5">
              <w:rPr>
                <w:rFonts w:ascii="Arial" w:hAnsi="Arial" w:cs="Arial"/>
                <w:i/>
                <w:sz w:val="20"/>
                <w:szCs w:val="20"/>
                <w:lang w:val="az-Latn-AZ"/>
              </w:rPr>
              <w:t>-2</w:t>
            </w:r>
            <w:r w:rsidR="00270097" w:rsidRPr="001431C5">
              <w:rPr>
                <w:rFonts w:ascii="Arial" w:hAnsi="Arial" w:cs="Arial"/>
                <w:i/>
                <w:sz w:val="20"/>
                <w:szCs w:val="20"/>
                <w:lang w:val="az-Latn-AZ"/>
              </w:rPr>
              <w:t>3</w:t>
            </w:r>
          </w:p>
        </w:tc>
      </w:tr>
      <w:tr w:rsidR="00A63636" w:rsidRPr="001431C5" w:rsidTr="00A63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2" w:type="dxa"/>
            <w:tcBorders>
              <w:right w:val="double" w:sz="4" w:space="0" w:color="auto"/>
            </w:tcBorders>
            <w:vAlign w:val="center"/>
          </w:tcPr>
          <w:p w:rsidR="00A63636" w:rsidRPr="001431C5" w:rsidRDefault="00A63636" w:rsidP="00A63636">
            <w:pPr>
              <w:spacing w:line="276" w:lineRule="auto"/>
              <w:jc w:val="center"/>
              <w:rPr>
                <w:rFonts w:ascii="Arial" w:hAnsi="Arial" w:cs="Arial"/>
                <w:i/>
                <w:lang w:val="az-Latn-AZ"/>
              </w:rPr>
            </w:pPr>
            <w:r w:rsidRPr="001431C5">
              <w:rPr>
                <w:rFonts w:ascii="Arial" w:hAnsi="Arial" w:cs="Arial"/>
                <w:i/>
                <w:lang w:val="az-Latn-AZ"/>
              </w:rPr>
              <w:t>Satınalma müsabiqəsinin predmeti</w:t>
            </w:r>
          </w:p>
        </w:tc>
        <w:tc>
          <w:tcPr>
            <w:tcW w:w="5243" w:type="dxa"/>
            <w:tcBorders>
              <w:left w:val="double" w:sz="4" w:space="0" w:color="auto"/>
            </w:tcBorders>
            <w:vAlign w:val="center"/>
          </w:tcPr>
          <w:p w:rsidR="00A63636" w:rsidRPr="001431C5" w:rsidRDefault="006D1F70" w:rsidP="00A636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az-Latn-AZ"/>
              </w:rPr>
            </w:pPr>
            <w:r>
              <w:rPr>
                <w:rFonts w:ascii="Arial" w:hAnsi="Arial" w:cs="Arial"/>
                <w:b/>
                <w:i/>
                <w:lang w:val="az-Latn-AZ"/>
              </w:rPr>
              <w:t>Tamponaj sementi</w:t>
            </w:r>
          </w:p>
        </w:tc>
      </w:tr>
      <w:tr w:rsidR="00A63636" w:rsidRPr="006D1F70" w:rsidTr="00A6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2" w:type="dxa"/>
            <w:tcBorders>
              <w:right w:val="double" w:sz="4" w:space="0" w:color="auto"/>
            </w:tcBorders>
            <w:vAlign w:val="center"/>
          </w:tcPr>
          <w:p w:rsidR="00A63636" w:rsidRPr="001431C5" w:rsidRDefault="00A63636" w:rsidP="00A63636">
            <w:pPr>
              <w:spacing w:line="276" w:lineRule="auto"/>
              <w:jc w:val="both"/>
              <w:rPr>
                <w:rFonts w:ascii="Arial" w:hAnsi="Arial" w:cs="Arial"/>
                <w:b w:val="0"/>
                <w:i/>
                <w:lang w:val="az-Latn-AZ"/>
              </w:rPr>
            </w:pPr>
            <w:r w:rsidRPr="001431C5">
              <w:rPr>
                <w:rFonts w:ascii="Arial" w:hAnsi="Arial" w:cs="Arial"/>
                <w:b w:val="0"/>
                <w:i/>
                <w:lang w:val="az-Latn-AZ"/>
              </w:rPr>
              <w:t>Açıq müsabiqənin davamından imtina olunması səbəbləri</w:t>
            </w:r>
          </w:p>
        </w:tc>
        <w:tc>
          <w:tcPr>
            <w:tcW w:w="5243" w:type="dxa"/>
            <w:tcBorders>
              <w:left w:val="double" w:sz="4" w:space="0" w:color="auto"/>
            </w:tcBorders>
            <w:vAlign w:val="center"/>
          </w:tcPr>
          <w:p w:rsidR="00A63636" w:rsidRPr="001431C5" w:rsidRDefault="006D1F70" w:rsidP="00A6363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az-Latn-AZ"/>
              </w:rPr>
            </w:pPr>
            <w:r>
              <w:rPr>
                <w:rFonts w:ascii="Arial" w:hAnsi="Arial" w:cs="Arial"/>
                <w:i/>
                <w:lang w:val="az-Latn-AZ"/>
              </w:rPr>
              <w:t>Müsabiqənin texniki tələblərinə cavab vermiş müsabiqə təkliflərinin sayı 3-dən az olduğu üçün maliyyə təklifi zərflərinin açılışı proseduru təşkil olunmamışdır. Tələbatın təmin olunması üçün yeni satınalma əməliyyatının təşkil olunması qərara alınmışdır.</w:t>
            </w:r>
            <w:bookmarkStart w:id="0" w:name="_GoBack"/>
            <w:bookmarkEnd w:id="0"/>
          </w:p>
        </w:tc>
      </w:tr>
    </w:tbl>
    <w:p w:rsidR="006B666D" w:rsidRPr="00124E6E" w:rsidRDefault="006B666D" w:rsidP="007C3984">
      <w:pPr>
        <w:rPr>
          <w:rFonts w:ascii="Times New Roman" w:eastAsia="MS Mincho" w:hAnsi="Times New Roman" w:cs="Times New Roman"/>
          <w:sz w:val="20"/>
          <w:szCs w:val="20"/>
          <w:lang w:val="az-Latn-AZ" w:eastAsia="ru-RU"/>
        </w:rPr>
      </w:pPr>
    </w:p>
    <w:sectPr w:rsidR="006B666D" w:rsidRPr="00124E6E" w:rsidSect="00ED4B9F">
      <w:pgSz w:w="11906" w:h="16838"/>
      <w:pgMar w:top="1134" w:right="850" w:bottom="1134" w:left="1701" w:header="708" w:footer="708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1825"/>
    <w:multiLevelType w:val="hybridMultilevel"/>
    <w:tmpl w:val="D020DA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9F"/>
    <w:rsid w:val="00040932"/>
    <w:rsid w:val="00114F31"/>
    <w:rsid w:val="00124CB6"/>
    <w:rsid w:val="00124E6E"/>
    <w:rsid w:val="001431C5"/>
    <w:rsid w:val="00163113"/>
    <w:rsid w:val="001905A5"/>
    <w:rsid w:val="00270097"/>
    <w:rsid w:val="00274FF1"/>
    <w:rsid w:val="002C5560"/>
    <w:rsid w:val="002D0B40"/>
    <w:rsid w:val="00334CE2"/>
    <w:rsid w:val="003359F0"/>
    <w:rsid w:val="003F0FDB"/>
    <w:rsid w:val="0041017F"/>
    <w:rsid w:val="004222C9"/>
    <w:rsid w:val="00431A98"/>
    <w:rsid w:val="004766B3"/>
    <w:rsid w:val="004779AE"/>
    <w:rsid w:val="006526D7"/>
    <w:rsid w:val="006B666D"/>
    <w:rsid w:val="006D1F70"/>
    <w:rsid w:val="006E4A79"/>
    <w:rsid w:val="00742564"/>
    <w:rsid w:val="0075233E"/>
    <w:rsid w:val="00752A2A"/>
    <w:rsid w:val="007747DA"/>
    <w:rsid w:val="00776E92"/>
    <w:rsid w:val="007C3984"/>
    <w:rsid w:val="007D78A2"/>
    <w:rsid w:val="007E0D74"/>
    <w:rsid w:val="007F09B9"/>
    <w:rsid w:val="00822FE9"/>
    <w:rsid w:val="008231C4"/>
    <w:rsid w:val="008431E9"/>
    <w:rsid w:val="008A22DE"/>
    <w:rsid w:val="008E7207"/>
    <w:rsid w:val="009121F4"/>
    <w:rsid w:val="00922B69"/>
    <w:rsid w:val="009F6790"/>
    <w:rsid w:val="00A34127"/>
    <w:rsid w:val="00A61F2D"/>
    <w:rsid w:val="00A63636"/>
    <w:rsid w:val="00A90BE3"/>
    <w:rsid w:val="00A9799B"/>
    <w:rsid w:val="00B25DF8"/>
    <w:rsid w:val="00B67B32"/>
    <w:rsid w:val="00BB3E7D"/>
    <w:rsid w:val="00C22287"/>
    <w:rsid w:val="00C433F0"/>
    <w:rsid w:val="00C5118C"/>
    <w:rsid w:val="00CF02FF"/>
    <w:rsid w:val="00D062B5"/>
    <w:rsid w:val="00D321D2"/>
    <w:rsid w:val="00D52742"/>
    <w:rsid w:val="00DB2BF1"/>
    <w:rsid w:val="00DC5A36"/>
    <w:rsid w:val="00DD1198"/>
    <w:rsid w:val="00E10776"/>
    <w:rsid w:val="00E26EF6"/>
    <w:rsid w:val="00E56308"/>
    <w:rsid w:val="00E87AF8"/>
    <w:rsid w:val="00ED4B9F"/>
    <w:rsid w:val="00F44BB7"/>
    <w:rsid w:val="00F87DF1"/>
    <w:rsid w:val="00FC7B32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FA1D"/>
  <w15:docId w15:val="{F1B5E0DC-E9BC-44DB-8731-BFB4F853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B9F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ED4B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9476C-805C-440A-8F80-49186884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Mehman Mammadov</dc:creator>
  <cp:lastModifiedBy>anar.a.huseynov</cp:lastModifiedBy>
  <cp:revision>7</cp:revision>
  <dcterms:created xsi:type="dcterms:W3CDTF">2022-07-06T08:21:00Z</dcterms:created>
  <dcterms:modified xsi:type="dcterms:W3CDTF">2023-07-26T12:28:00Z</dcterms:modified>
</cp:coreProperties>
</file>