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B9F" w:rsidRPr="00E87AF8" w:rsidRDefault="0095632B" w:rsidP="00ED4B9F">
      <w:pPr>
        <w:spacing w:after="0" w:line="360" w:lineRule="auto"/>
        <w:jc w:val="right"/>
        <w:rPr>
          <w:rFonts w:ascii="Times New Roman" w:eastAsia="MS Mincho" w:hAnsi="Times New Roman" w:cs="Times New Roman"/>
          <w:b/>
          <w:sz w:val="28"/>
          <w:szCs w:val="28"/>
          <w:lang w:val="az-Latn-AZ" w:eastAsia="ru-RU"/>
        </w:rPr>
      </w:pPr>
      <w:r w:rsidRPr="00903E5F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010910" cy="684000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1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B9F" w:rsidRPr="00E87AF8" w:rsidRDefault="00ED4B9F" w:rsidP="00ED4B9F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</w:pPr>
      <w:r w:rsidRPr="00E87AF8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Az</w:t>
      </w:r>
      <w:r w:rsidRPr="00E87AF8">
        <w:rPr>
          <w:rFonts w:ascii="Cambria Math" w:eastAsia="MS Mincho" w:hAnsi="Cambria Math" w:cs="Cambria Math"/>
          <w:b/>
          <w:sz w:val="20"/>
          <w:szCs w:val="20"/>
          <w:lang w:val="az-Latn-AZ" w:eastAsia="ru-RU"/>
        </w:rPr>
        <w:t>ə</w:t>
      </w:r>
      <w:r w:rsidRPr="00E87AF8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rbaycan Respublikasının Dövl</w:t>
      </w:r>
      <w:r w:rsidRPr="00E87AF8">
        <w:rPr>
          <w:rFonts w:ascii="Cambria Math" w:eastAsia="MS Mincho" w:hAnsi="Cambria Math" w:cs="Cambria Math"/>
          <w:b/>
          <w:sz w:val="20"/>
          <w:szCs w:val="20"/>
          <w:lang w:val="az-Latn-AZ" w:eastAsia="ru-RU"/>
        </w:rPr>
        <w:t>ə</w:t>
      </w:r>
      <w:r w:rsidRPr="00E87AF8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t Neft Şirk</w:t>
      </w:r>
      <w:r w:rsidRPr="00E87AF8">
        <w:rPr>
          <w:rFonts w:ascii="Cambria Math" w:eastAsia="MS Mincho" w:hAnsi="Cambria Math" w:cs="Cambria Math"/>
          <w:b/>
          <w:sz w:val="20"/>
          <w:szCs w:val="20"/>
          <w:lang w:val="az-Latn-AZ" w:eastAsia="ru-RU"/>
        </w:rPr>
        <w:t>ə</w:t>
      </w:r>
      <w:r w:rsidRPr="00E87AF8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tinin (SOCAR)</w:t>
      </w:r>
    </w:p>
    <w:p w:rsidR="00ED4B9F" w:rsidRPr="00BE5035" w:rsidRDefault="00E328A3" w:rsidP="00ED4B9F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</w:pPr>
      <w:r w:rsidRPr="00BE5035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 xml:space="preserve">Azəriqaz İstehsalat Birliyi </w:t>
      </w:r>
    </w:p>
    <w:tbl>
      <w:tblPr>
        <w:tblStyle w:val="-1"/>
        <w:tblpPr w:leftFromText="180" w:rightFromText="180" w:vertAnchor="page" w:horzAnchor="margin" w:tblpXSpec="center" w:tblpY="3977"/>
        <w:tblW w:w="0" w:type="auto"/>
        <w:tblLook w:val="04A0" w:firstRow="1" w:lastRow="0" w:firstColumn="1" w:lastColumn="0" w:noHBand="0" w:noVBand="1"/>
      </w:tblPr>
      <w:tblGrid>
        <w:gridCol w:w="4498"/>
        <w:gridCol w:w="4837"/>
      </w:tblGrid>
      <w:tr w:rsidR="00ED4B9F" w:rsidRPr="00E87AF8" w:rsidTr="00E92C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5" w:type="dxa"/>
            <w:gridSpan w:val="2"/>
            <w:tcBorders>
              <w:top w:val="double" w:sz="4" w:space="0" w:color="auto"/>
            </w:tcBorders>
          </w:tcPr>
          <w:p w:rsidR="00DD56F6" w:rsidRDefault="00776F92" w:rsidP="00DD56F6">
            <w:pPr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                                                                            </w:t>
            </w:r>
          </w:p>
          <w:p w:rsidR="00ED4B9F" w:rsidRPr="00E87AF8" w:rsidRDefault="00DD56F6" w:rsidP="001D1EF2">
            <w:pPr>
              <w:spacing w:line="360" w:lineRule="auto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                                                                            </w:t>
            </w:r>
            <w:r w:rsidR="00776F9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 29</w:t>
            </w:r>
            <w:r w:rsidR="0089068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0</w:t>
            </w:r>
            <w:r w:rsidR="001D1EF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37</w:t>
            </w:r>
            <w:r w:rsidR="00776F9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</w:t>
            </w:r>
            <w:r w:rsidR="0058682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3</w:t>
            </w:r>
          </w:p>
        </w:tc>
      </w:tr>
      <w:tr w:rsidR="00ED4B9F" w:rsidRPr="001D1EF2" w:rsidTr="004B0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8" w:type="dxa"/>
            <w:tcBorders>
              <w:right w:val="double" w:sz="4" w:space="0" w:color="auto"/>
            </w:tcBorders>
            <w:vAlign w:val="center"/>
          </w:tcPr>
          <w:p w:rsidR="00ED4B9F" w:rsidRPr="009F77B6" w:rsidRDefault="00ED4B9F" w:rsidP="004B0A86">
            <w:pPr>
              <w:spacing w:line="360" w:lineRule="auto"/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az-Latn-AZ"/>
              </w:rPr>
            </w:pPr>
            <w:r w:rsidRPr="009F77B6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az-Latn-AZ"/>
              </w:rPr>
              <w:t>Satınalma müqaviləsinin predmeti</w:t>
            </w:r>
          </w:p>
        </w:tc>
        <w:tc>
          <w:tcPr>
            <w:tcW w:w="4837" w:type="dxa"/>
            <w:tcBorders>
              <w:left w:val="double" w:sz="4" w:space="0" w:color="auto"/>
            </w:tcBorders>
            <w:vAlign w:val="center"/>
          </w:tcPr>
          <w:p w:rsidR="00ED4B9F" w:rsidRPr="009F77B6" w:rsidRDefault="001D1EF2" w:rsidP="003D26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az-Latn-AZ"/>
              </w:rPr>
              <w:t>Kürəvi kranlar</w:t>
            </w:r>
          </w:p>
        </w:tc>
      </w:tr>
      <w:tr w:rsidR="0089068F" w:rsidRPr="002547E3" w:rsidTr="000C5B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8" w:type="dxa"/>
            <w:tcBorders>
              <w:right w:val="double" w:sz="4" w:space="0" w:color="auto"/>
            </w:tcBorders>
            <w:vAlign w:val="center"/>
          </w:tcPr>
          <w:p w:rsidR="0089068F" w:rsidRPr="009F77B6" w:rsidRDefault="0089068F" w:rsidP="0089068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az-Latn-AZ"/>
              </w:rPr>
            </w:pPr>
            <w:bookmarkStart w:id="0" w:name="_GoBack" w:colFirst="1" w:colLast="1"/>
            <w:r w:rsidRPr="009F77B6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az-Latn-AZ"/>
              </w:rPr>
              <w:t>Kontragentin adı</w:t>
            </w:r>
          </w:p>
        </w:tc>
        <w:tc>
          <w:tcPr>
            <w:tcW w:w="4837" w:type="dxa"/>
            <w:tcBorders>
              <w:top w:val="single" w:sz="8" w:space="0" w:color="4F81BD" w:themeColor="accent1"/>
              <w:left w:val="double" w:sz="4" w:space="0" w:color="auto"/>
              <w:bottom w:val="nil"/>
              <w:right w:val="single" w:sz="8" w:space="0" w:color="4F81BD" w:themeColor="accent1"/>
            </w:tcBorders>
          </w:tcPr>
          <w:p w:rsidR="0089068F" w:rsidRDefault="0089068F" w:rsidP="001D1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"</w:t>
            </w:r>
            <w:r w:rsidR="001D1EF2">
              <w:rPr>
                <w:rFonts w:ascii="Times New Roman" w:hAnsi="Times New Roman" w:cs="Times New Roman"/>
                <w:i/>
                <w:sz w:val="24"/>
                <w:szCs w:val="24"/>
                <w:lang w:val="az-Latn-AZ"/>
              </w:rPr>
              <w:t>Universal-Pro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" </w:t>
            </w:r>
            <w:r w:rsidR="001D1EF2">
              <w:rPr>
                <w:rFonts w:ascii="Times New Roman" w:hAnsi="Times New Roman" w:cs="Times New Roman"/>
                <w:i/>
                <w:sz w:val="24"/>
                <w:szCs w:val="24"/>
                <w:lang w:val="az-Latn-AZ"/>
              </w:rPr>
              <w:t>QS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</w:t>
            </w:r>
          </w:p>
        </w:tc>
      </w:tr>
      <w:tr w:rsidR="0089068F" w:rsidRPr="00EB4198" w:rsidTr="000C5B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8" w:type="dxa"/>
            <w:tcBorders>
              <w:right w:val="double" w:sz="4" w:space="0" w:color="auto"/>
            </w:tcBorders>
            <w:vAlign w:val="center"/>
          </w:tcPr>
          <w:p w:rsidR="0089068F" w:rsidRPr="009F77B6" w:rsidRDefault="0089068F" w:rsidP="0089068F">
            <w:pPr>
              <w:spacing w:line="360" w:lineRule="auto"/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az-Latn-AZ"/>
              </w:rPr>
            </w:pPr>
            <w:r w:rsidRPr="009F77B6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az-Latn-AZ"/>
              </w:rPr>
              <w:t>Müqavilənin qiyməti</w:t>
            </w:r>
          </w:p>
        </w:tc>
        <w:tc>
          <w:tcPr>
            <w:tcW w:w="4837" w:type="dxa"/>
            <w:tcBorders>
              <w:left w:val="double" w:sz="4" w:space="0" w:color="4F81BD" w:themeColor="accent1"/>
            </w:tcBorders>
          </w:tcPr>
          <w:p w:rsidR="0089068F" w:rsidRDefault="001D1EF2" w:rsidP="008906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az-Latn-AZ"/>
              </w:rPr>
              <w:t>123 832</w:t>
            </w:r>
            <w:r w:rsidR="0089068F">
              <w:rPr>
                <w:rFonts w:ascii="Times New Roman" w:hAnsi="Times New Roman" w:cs="Times New Roman"/>
                <w:i/>
                <w:sz w:val="24"/>
                <w:szCs w:val="24"/>
              </w:rPr>
              <w:t>,00 AZN</w:t>
            </w:r>
          </w:p>
        </w:tc>
      </w:tr>
      <w:tr w:rsidR="0089068F" w:rsidRPr="00503846" w:rsidTr="000C5B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8" w:type="dxa"/>
            <w:tcBorders>
              <w:right w:val="double" w:sz="4" w:space="0" w:color="auto"/>
            </w:tcBorders>
            <w:vAlign w:val="center"/>
          </w:tcPr>
          <w:p w:rsidR="0089068F" w:rsidRPr="009F77B6" w:rsidRDefault="0089068F" w:rsidP="0089068F">
            <w:pPr>
              <w:spacing w:line="360" w:lineRule="auto"/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az-Latn-AZ"/>
              </w:rPr>
            </w:pPr>
            <w:r w:rsidRPr="009F77B6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az-Latn-AZ"/>
              </w:rPr>
              <w:t>Müqavilənin qüvvəyə minmə tarixi</w:t>
            </w:r>
          </w:p>
        </w:tc>
        <w:tc>
          <w:tcPr>
            <w:tcW w:w="4837" w:type="dxa"/>
            <w:tcBorders>
              <w:top w:val="nil"/>
              <w:left w:val="double" w:sz="4" w:space="0" w:color="auto"/>
              <w:bottom w:val="nil"/>
              <w:right w:val="single" w:sz="8" w:space="0" w:color="4F81BD" w:themeColor="accent1"/>
            </w:tcBorders>
          </w:tcPr>
          <w:p w:rsidR="0089068F" w:rsidRDefault="001D1EF2" w:rsidP="001D1E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az-Latn-AZ"/>
              </w:rPr>
              <w:t>30</w:t>
            </w:r>
            <w:r w:rsidR="0089068F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az-Latn-AZ"/>
              </w:rPr>
              <w:t>8</w:t>
            </w:r>
            <w:r w:rsidR="0089068F">
              <w:rPr>
                <w:rFonts w:ascii="Times New Roman" w:hAnsi="Times New Roman" w:cs="Times New Roman"/>
                <w:i/>
                <w:sz w:val="24"/>
                <w:szCs w:val="24"/>
              </w:rPr>
              <w:t>.202</w:t>
            </w:r>
            <w:r w:rsidR="0089068F">
              <w:rPr>
                <w:rFonts w:ascii="Times New Roman" w:hAnsi="Times New Roman" w:cs="Times New Roman"/>
                <w:i/>
                <w:sz w:val="24"/>
                <w:szCs w:val="24"/>
                <w:lang w:val="az-Latn-AZ"/>
              </w:rPr>
              <w:t>3</w:t>
            </w:r>
          </w:p>
        </w:tc>
      </w:tr>
      <w:bookmarkEnd w:id="0"/>
      <w:tr w:rsidR="0089068F" w:rsidRPr="00503846" w:rsidTr="000C5B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8" w:type="dxa"/>
            <w:tcBorders>
              <w:right w:val="double" w:sz="4" w:space="0" w:color="auto"/>
            </w:tcBorders>
            <w:vAlign w:val="center"/>
          </w:tcPr>
          <w:p w:rsidR="0089068F" w:rsidRPr="009F77B6" w:rsidRDefault="0089068F" w:rsidP="0089068F">
            <w:pPr>
              <w:spacing w:line="276" w:lineRule="auto"/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az-Latn-AZ"/>
              </w:rPr>
            </w:pPr>
            <w:r w:rsidRPr="009F77B6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az-Latn-AZ"/>
              </w:rPr>
              <w:t>Malların tədarük şərtləri (İncotresm-2010) və müddəti</w:t>
            </w:r>
          </w:p>
        </w:tc>
        <w:tc>
          <w:tcPr>
            <w:tcW w:w="4837" w:type="dxa"/>
            <w:tcBorders>
              <w:left w:val="double" w:sz="4" w:space="0" w:color="4F81BD" w:themeColor="accent1"/>
            </w:tcBorders>
          </w:tcPr>
          <w:p w:rsidR="0089068F" w:rsidRDefault="0089068F" w:rsidP="001D1E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DDP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Bakı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="001D1EF2">
              <w:rPr>
                <w:rFonts w:ascii="Times New Roman" w:hAnsi="Times New Roman" w:cs="Times New Roman"/>
                <w:i/>
                <w:sz w:val="24"/>
                <w:szCs w:val="24"/>
                <w:lang w:val="az-Latn-AZ"/>
              </w:rPr>
              <w:t>60</w:t>
            </w:r>
            <w:r w:rsidR="00305A00">
              <w:rPr>
                <w:rFonts w:ascii="Times New Roman" w:hAnsi="Times New Roman" w:cs="Times New Roman"/>
                <w:i/>
                <w:sz w:val="24"/>
                <w:szCs w:val="24"/>
                <w:lang w:val="az-Latn-AZ"/>
              </w:rPr>
              <w:t xml:space="preserve"> gün</w:t>
            </w:r>
          </w:p>
        </w:tc>
      </w:tr>
      <w:tr w:rsidR="00B661A9" w:rsidRPr="00503846" w:rsidTr="004B0A86">
        <w:trPr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8" w:type="dxa"/>
            <w:tcBorders>
              <w:bottom w:val="thinThickSmallGap" w:sz="24" w:space="0" w:color="365F91" w:themeColor="accent1" w:themeShade="BF"/>
              <w:right w:val="double" w:sz="4" w:space="0" w:color="auto"/>
            </w:tcBorders>
            <w:vAlign w:val="center"/>
          </w:tcPr>
          <w:p w:rsidR="00B661A9" w:rsidRPr="009F77B6" w:rsidRDefault="00B661A9" w:rsidP="00B661A9">
            <w:pPr>
              <w:spacing w:line="360" w:lineRule="auto"/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az-Latn-AZ"/>
              </w:rPr>
            </w:pPr>
            <w:r w:rsidRPr="009F77B6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az-Latn-AZ"/>
              </w:rPr>
              <w:t>İş və ya xidmətlərin yerinə yetirilməsi müddəti</w:t>
            </w:r>
          </w:p>
        </w:tc>
        <w:tc>
          <w:tcPr>
            <w:tcW w:w="4837" w:type="dxa"/>
            <w:tcBorders>
              <w:left w:val="double" w:sz="4" w:space="0" w:color="auto"/>
              <w:bottom w:val="thinThickSmallGap" w:sz="24" w:space="0" w:color="365F91" w:themeColor="accent1" w:themeShade="BF"/>
            </w:tcBorders>
            <w:vAlign w:val="center"/>
          </w:tcPr>
          <w:p w:rsidR="00B661A9" w:rsidRPr="009F77B6" w:rsidRDefault="00353BE2" w:rsidP="00353BE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az-Latn-AZ"/>
              </w:rPr>
            </w:pPr>
            <w:r w:rsidRPr="009F77B6">
              <w:rPr>
                <w:rFonts w:ascii="Times New Roman" w:hAnsi="Times New Roman" w:cs="Times New Roman"/>
                <w:i/>
                <w:sz w:val="24"/>
                <w:szCs w:val="24"/>
                <w:lang w:val="az-Latn-AZ"/>
              </w:rPr>
              <w:t>―</w:t>
            </w:r>
          </w:p>
        </w:tc>
      </w:tr>
    </w:tbl>
    <w:p w:rsidR="00431A98" w:rsidRPr="00EB4198" w:rsidRDefault="001D1EF2" w:rsidP="00ED4B9F">
      <w:pPr>
        <w:jc w:val="center"/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</w:pPr>
      <w:r>
        <w:rPr>
          <w:rFonts w:ascii="Times New Roman" w:hAnsi="Times New Roman" w:cs="Times New Roman"/>
          <w:b/>
          <w:sz w:val="20"/>
          <w:szCs w:val="20"/>
          <w:lang w:val="az-Latn-AZ"/>
        </w:rPr>
        <w:t xml:space="preserve">Kürəvi kranlara </w:t>
      </w:r>
      <w:r w:rsidR="003D26C3" w:rsidRPr="003D26C3">
        <w:rPr>
          <w:rFonts w:ascii="Times New Roman" w:hAnsi="Times New Roman" w:cs="Times New Roman"/>
          <w:b/>
          <w:sz w:val="20"/>
          <w:szCs w:val="20"/>
          <w:lang w:val="az-Latn-AZ"/>
        </w:rPr>
        <w:t xml:space="preserve">olan </w:t>
      </w:r>
      <w:r w:rsidR="00ED4B9F" w:rsidRPr="003D26C3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tələbatını təmin</w:t>
      </w:r>
      <w:r w:rsidR="00ED4B9F" w:rsidRPr="00EB4198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 xml:space="preserve"> etmək məqsədi ilə</w:t>
      </w:r>
      <w:r w:rsidR="006A0804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 xml:space="preserve"> </w:t>
      </w:r>
      <w:r w:rsidR="00ED4B9F" w:rsidRPr="00EB4198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 xml:space="preserve"> “</w:t>
      </w:r>
      <w:r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20</w:t>
      </w:r>
      <w:r w:rsidR="00ED4B9F" w:rsidRPr="00EB4198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”</w:t>
      </w:r>
      <w:r w:rsidR="0094334A" w:rsidRPr="00EB4198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 xml:space="preserve"> </w:t>
      </w:r>
      <w:r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iyun</w:t>
      </w:r>
      <w:r w:rsidR="0094334A" w:rsidRPr="00EB4198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 xml:space="preserve"> </w:t>
      </w:r>
      <w:r w:rsidR="00ED4B9F" w:rsidRPr="00EB4198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20</w:t>
      </w:r>
      <w:r w:rsidR="00A241F2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2</w:t>
      </w:r>
      <w:r w:rsidR="00633346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3</w:t>
      </w:r>
      <w:r w:rsidR="00073401" w:rsidRPr="00EB4198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-</w:t>
      </w:r>
      <w:r w:rsidR="0095632B" w:rsidRPr="00EB4198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c</w:t>
      </w:r>
      <w:r w:rsidR="00633346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ü</w:t>
      </w:r>
      <w:r w:rsidR="0095632B" w:rsidRPr="00EB4198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 xml:space="preserve"> </w:t>
      </w:r>
      <w:r w:rsidR="00ED4B9F" w:rsidRPr="00EB4198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 xml:space="preserve">il tarixdə keçirilmiş </w:t>
      </w:r>
      <w:r w:rsidR="00E328A3" w:rsidRPr="00EB4198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290</w:t>
      </w:r>
      <w:r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37</w:t>
      </w:r>
      <w:r w:rsidR="00E328A3" w:rsidRPr="00EB4198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-</w:t>
      </w:r>
      <w:r w:rsidR="00020333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2</w:t>
      </w:r>
      <w:r w:rsidR="00633346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3</w:t>
      </w:r>
      <w:r w:rsidR="00E328A3" w:rsidRPr="00EB4198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 xml:space="preserve"> saylı </w:t>
      </w:r>
      <w:r w:rsidR="00ED4B9F" w:rsidRPr="00EB4198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açıq satınalma müsabiqəsinin təsdiq edilmiş nəticə</w:t>
      </w:r>
      <w:r w:rsidR="006B666D" w:rsidRPr="00EB4198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sinə uyğun təltif edilmiş satınalma müqaviləsi haqqında</w:t>
      </w:r>
    </w:p>
    <w:p w:rsidR="006B666D" w:rsidRPr="00E87AF8" w:rsidRDefault="006B666D" w:rsidP="00ED4B9F">
      <w:pPr>
        <w:jc w:val="center"/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</w:pPr>
    </w:p>
    <w:p w:rsidR="00010529" w:rsidRDefault="00010529" w:rsidP="00010529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</w:pPr>
    </w:p>
    <w:p w:rsidR="00010529" w:rsidRDefault="00010529" w:rsidP="00010529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</w:pPr>
    </w:p>
    <w:p w:rsidR="00010529" w:rsidRDefault="00010529" w:rsidP="00010529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</w:pPr>
    </w:p>
    <w:p w:rsidR="00010529" w:rsidRDefault="00010529" w:rsidP="00010529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</w:pPr>
    </w:p>
    <w:p w:rsidR="00C77526" w:rsidRDefault="00C77526" w:rsidP="00010529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</w:pPr>
    </w:p>
    <w:p w:rsidR="00C77526" w:rsidRDefault="00C77526" w:rsidP="00010529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</w:pPr>
    </w:p>
    <w:p w:rsidR="00C77526" w:rsidRDefault="00C77526" w:rsidP="00010529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</w:pPr>
    </w:p>
    <w:p w:rsidR="00C77526" w:rsidRDefault="00C77526" w:rsidP="00010529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</w:pPr>
    </w:p>
    <w:p w:rsidR="00C77526" w:rsidRDefault="00C77526" w:rsidP="00010529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</w:pPr>
    </w:p>
    <w:p w:rsidR="00C77526" w:rsidRDefault="00C77526" w:rsidP="00010529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</w:pPr>
    </w:p>
    <w:p w:rsidR="00C77526" w:rsidRDefault="00C77526" w:rsidP="00010529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</w:pPr>
    </w:p>
    <w:p w:rsidR="00C77526" w:rsidRDefault="00C77526" w:rsidP="00010529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</w:pPr>
    </w:p>
    <w:p w:rsidR="00C77526" w:rsidRDefault="00C77526" w:rsidP="00010529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</w:pPr>
    </w:p>
    <w:p w:rsidR="00C77526" w:rsidRDefault="00C77526" w:rsidP="00010529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</w:pPr>
    </w:p>
    <w:p w:rsidR="00C77526" w:rsidRDefault="00C77526" w:rsidP="00010529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</w:pPr>
    </w:p>
    <w:p w:rsidR="00C77526" w:rsidRDefault="00C77526" w:rsidP="00010529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</w:pPr>
    </w:p>
    <w:p w:rsidR="00C77526" w:rsidRDefault="00C77526" w:rsidP="00010529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</w:pPr>
    </w:p>
    <w:p w:rsidR="00C77526" w:rsidRDefault="00C77526" w:rsidP="00010529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</w:pPr>
    </w:p>
    <w:p w:rsidR="00C77526" w:rsidRDefault="00C77526" w:rsidP="00010529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</w:pPr>
    </w:p>
    <w:p w:rsidR="00C77526" w:rsidRDefault="00C77526" w:rsidP="00010529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</w:pPr>
    </w:p>
    <w:p w:rsidR="00C77526" w:rsidRDefault="00C77526" w:rsidP="00010529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</w:pPr>
    </w:p>
    <w:p w:rsidR="00C77526" w:rsidRDefault="00C77526" w:rsidP="00010529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</w:pPr>
    </w:p>
    <w:p w:rsidR="00C77526" w:rsidRDefault="00C77526" w:rsidP="00010529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</w:pPr>
    </w:p>
    <w:sectPr w:rsidR="00C77526" w:rsidSect="00ED4B9F">
      <w:pgSz w:w="11906" w:h="16838"/>
      <w:pgMar w:top="1134" w:right="850" w:bottom="1134" w:left="1701" w:header="708" w:footer="708" w:gutter="0"/>
      <w:pgBorders w:offsetFrom="page">
        <w:top w:val="single" w:sz="12" w:space="24" w:color="17365D" w:themeColor="text2" w:themeShade="BF"/>
        <w:left w:val="single" w:sz="12" w:space="24" w:color="17365D" w:themeColor="text2" w:themeShade="BF"/>
        <w:bottom w:val="single" w:sz="12" w:space="24" w:color="17365D" w:themeColor="text2" w:themeShade="BF"/>
        <w:right w:val="single" w:sz="12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51825"/>
    <w:multiLevelType w:val="hybridMultilevel"/>
    <w:tmpl w:val="D020DA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966C59"/>
    <w:multiLevelType w:val="hybridMultilevel"/>
    <w:tmpl w:val="55422C1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226FC0"/>
    <w:multiLevelType w:val="hybridMultilevel"/>
    <w:tmpl w:val="E9EA68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93D2E"/>
    <w:multiLevelType w:val="hybridMultilevel"/>
    <w:tmpl w:val="8E8629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B9F"/>
    <w:rsid w:val="00010529"/>
    <w:rsid w:val="00020333"/>
    <w:rsid w:val="00073401"/>
    <w:rsid w:val="000A1F04"/>
    <w:rsid w:val="000C1A23"/>
    <w:rsid w:val="00101FFA"/>
    <w:rsid w:val="001A02B3"/>
    <w:rsid w:val="001C61B2"/>
    <w:rsid w:val="001D1EF2"/>
    <w:rsid w:val="002547E3"/>
    <w:rsid w:val="002644D3"/>
    <w:rsid w:val="00282F62"/>
    <w:rsid w:val="00305A00"/>
    <w:rsid w:val="0031376C"/>
    <w:rsid w:val="00334CE2"/>
    <w:rsid w:val="00353BE2"/>
    <w:rsid w:val="003C2831"/>
    <w:rsid w:val="003D26C3"/>
    <w:rsid w:val="003F0FDB"/>
    <w:rsid w:val="00431A98"/>
    <w:rsid w:val="004350C0"/>
    <w:rsid w:val="004440FE"/>
    <w:rsid w:val="0045384D"/>
    <w:rsid w:val="00463C7A"/>
    <w:rsid w:val="004B0A86"/>
    <w:rsid w:val="004C76B2"/>
    <w:rsid w:val="004D407C"/>
    <w:rsid w:val="00503846"/>
    <w:rsid w:val="005751FF"/>
    <w:rsid w:val="00586825"/>
    <w:rsid w:val="005A7563"/>
    <w:rsid w:val="005D1FEA"/>
    <w:rsid w:val="00633346"/>
    <w:rsid w:val="0066089D"/>
    <w:rsid w:val="006A0804"/>
    <w:rsid w:val="006B666D"/>
    <w:rsid w:val="00714DED"/>
    <w:rsid w:val="00723645"/>
    <w:rsid w:val="007551C1"/>
    <w:rsid w:val="00773F26"/>
    <w:rsid w:val="00776F92"/>
    <w:rsid w:val="0078231A"/>
    <w:rsid w:val="00785AA4"/>
    <w:rsid w:val="007B68E0"/>
    <w:rsid w:val="007E0D74"/>
    <w:rsid w:val="008231C4"/>
    <w:rsid w:val="00824686"/>
    <w:rsid w:val="008273BA"/>
    <w:rsid w:val="0083119A"/>
    <w:rsid w:val="008611FA"/>
    <w:rsid w:val="00861B2B"/>
    <w:rsid w:val="0089068F"/>
    <w:rsid w:val="008C6CC8"/>
    <w:rsid w:val="0094334A"/>
    <w:rsid w:val="0095632B"/>
    <w:rsid w:val="009940D1"/>
    <w:rsid w:val="009F4183"/>
    <w:rsid w:val="009F77B6"/>
    <w:rsid w:val="00A241F2"/>
    <w:rsid w:val="00A24FAC"/>
    <w:rsid w:val="00A34127"/>
    <w:rsid w:val="00A97FFE"/>
    <w:rsid w:val="00AE5505"/>
    <w:rsid w:val="00B621F0"/>
    <w:rsid w:val="00B661A9"/>
    <w:rsid w:val="00B67B32"/>
    <w:rsid w:val="00B72BBC"/>
    <w:rsid w:val="00BE5035"/>
    <w:rsid w:val="00C02017"/>
    <w:rsid w:val="00C433F0"/>
    <w:rsid w:val="00C77526"/>
    <w:rsid w:val="00CB7E4F"/>
    <w:rsid w:val="00CD0BDD"/>
    <w:rsid w:val="00D46B3D"/>
    <w:rsid w:val="00D577AD"/>
    <w:rsid w:val="00D74553"/>
    <w:rsid w:val="00DD56F6"/>
    <w:rsid w:val="00DE4CE6"/>
    <w:rsid w:val="00E00E0E"/>
    <w:rsid w:val="00E12FA4"/>
    <w:rsid w:val="00E328A3"/>
    <w:rsid w:val="00E56308"/>
    <w:rsid w:val="00E73DEB"/>
    <w:rsid w:val="00E80663"/>
    <w:rsid w:val="00E87AF8"/>
    <w:rsid w:val="00E92CBC"/>
    <w:rsid w:val="00EB13F9"/>
    <w:rsid w:val="00EB4198"/>
    <w:rsid w:val="00ED2669"/>
    <w:rsid w:val="00ED4B9F"/>
    <w:rsid w:val="00ED69AA"/>
    <w:rsid w:val="00EE02AC"/>
    <w:rsid w:val="00EF1B17"/>
    <w:rsid w:val="00F44BB7"/>
    <w:rsid w:val="00FC7B32"/>
    <w:rsid w:val="00FD6E50"/>
    <w:rsid w:val="00FE1CB6"/>
    <w:rsid w:val="00FE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971D7"/>
  <w15:docId w15:val="{489A6372-288A-4AB2-91CC-35AAB12A6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B9F"/>
    <w:rPr>
      <w:rFonts w:ascii="Tahoma" w:hAnsi="Tahoma" w:cs="Tahoma"/>
      <w:sz w:val="16"/>
      <w:szCs w:val="16"/>
    </w:rPr>
  </w:style>
  <w:style w:type="table" w:styleId="-1">
    <w:name w:val="Light List Accent 1"/>
    <w:basedOn w:val="a1"/>
    <w:uiPriority w:val="61"/>
    <w:rsid w:val="00ED4B9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a5">
    <w:name w:val="Subtle Reference"/>
    <w:basedOn w:val="a0"/>
    <w:uiPriority w:val="31"/>
    <w:qFormat/>
    <w:rsid w:val="00785AA4"/>
    <w:rPr>
      <w:smallCaps/>
      <w:color w:val="5A5A5A" w:themeColor="text1" w:themeTint="A5"/>
    </w:rPr>
  </w:style>
  <w:style w:type="paragraph" w:styleId="a6">
    <w:name w:val="No Spacing"/>
    <w:uiPriority w:val="1"/>
    <w:qFormat/>
    <w:rsid w:val="00B661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D4525-FC2F-41FE-83D3-516B7D3B8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Mehman Mammadov</dc:creator>
  <cp:keywords/>
  <dc:description/>
  <cp:lastModifiedBy>Nigar Huseynova</cp:lastModifiedBy>
  <cp:revision>11</cp:revision>
  <cp:lastPrinted>2017-05-30T08:22:00Z</cp:lastPrinted>
  <dcterms:created xsi:type="dcterms:W3CDTF">2022-05-24T05:40:00Z</dcterms:created>
  <dcterms:modified xsi:type="dcterms:W3CDTF">2023-10-09T07:48:00Z</dcterms:modified>
</cp:coreProperties>
</file>